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5E" w:rsidRPr="00DF1FF1" w:rsidRDefault="00C70E5E" w:rsidP="00C70E5E">
      <w:pPr>
        <w:rPr>
          <w:rFonts w:ascii="Segoe UI Light" w:hAnsi="Segoe UI Light"/>
          <w:sz w:val="16"/>
          <w:szCs w:val="16"/>
        </w:rPr>
      </w:pPr>
    </w:p>
    <w:tbl>
      <w:tblPr>
        <w:tblStyle w:val="Rcsostblzat"/>
        <w:tblW w:w="5000" w:type="pct"/>
        <w:tblBorders>
          <w:top w:val="none" w:sz="0" w:space="0" w:color="auto"/>
          <w:left w:val="single" w:sz="36" w:space="0" w:color="E1E1E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C70E5E" w:rsidRPr="007A3D5E" w:rsidTr="007725AC">
        <w:tc>
          <w:tcPr>
            <w:tcW w:w="9593" w:type="dxa"/>
            <w:gridSpan w:val="2"/>
            <w:shd w:val="clear" w:color="auto" w:fill="auto"/>
            <w:tcMar>
              <w:left w:w="170" w:type="dxa"/>
            </w:tcMar>
          </w:tcPr>
          <w:p w:rsidR="00C70E5E" w:rsidRPr="00A70DD0" w:rsidRDefault="00C70E5E" w:rsidP="007725AC">
            <w:pPr>
              <w:rPr>
                <w:rFonts w:ascii="Segoe UI Light" w:hAnsi="Segoe UI Light"/>
                <w:sz w:val="28"/>
                <w:szCs w:val="28"/>
              </w:rPr>
            </w:pPr>
            <w:r w:rsidRPr="00B04C40">
              <w:rPr>
                <w:rFonts w:ascii="Segoe UI Light" w:hAnsi="Segoe UI Light"/>
                <w:b/>
                <w:sz w:val="32"/>
                <w:szCs w:val="32"/>
              </w:rPr>
              <w:t xml:space="preserve">Az adózó neve: </w:t>
            </w:r>
          </w:p>
        </w:tc>
      </w:tr>
      <w:tr w:rsidR="00C70E5E" w:rsidRPr="007A3D5E" w:rsidTr="007725AC">
        <w:tc>
          <w:tcPr>
            <w:tcW w:w="4796" w:type="dxa"/>
            <w:shd w:val="clear" w:color="auto" w:fill="auto"/>
            <w:tcMar>
              <w:left w:w="170" w:type="dxa"/>
            </w:tcMar>
          </w:tcPr>
          <w:p w:rsidR="00C70E5E" w:rsidRPr="00B04C40" w:rsidRDefault="00C70E5E" w:rsidP="007725AC">
            <w:pPr>
              <w:rPr>
                <w:rFonts w:ascii="Segoe UI Light" w:hAnsi="Segoe UI Light"/>
                <w:b/>
                <w:sz w:val="32"/>
                <w:szCs w:val="32"/>
              </w:rPr>
            </w:pPr>
            <w:r w:rsidRPr="00A70DD0">
              <w:rPr>
                <w:rFonts w:ascii="Segoe UI Light" w:hAnsi="Segoe UI Light"/>
                <w:sz w:val="28"/>
                <w:szCs w:val="28"/>
              </w:rPr>
              <w:t>adószáma (ha van)</w:t>
            </w:r>
            <w:r>
              <w:rPr>
                <w:rFonts w:ascii="Segoe UI Light" w:hAnsi="Segoe UI Light"/>
                <w:sz w:val="28"/>
                <w:szCs w:val="28"/>
              </w:rPr>
              <w:t>:</w:t>
            </w:r>
          </w:p>
        </w:tc>
        <w:tc>
          <w:tcPr>
            <w:tcW w:w="4797" w:type="dxa"/>
            <w:shd w:val="clear" w:color="auto" w:fill="auto"/>
            <w:tcMar>
              <w:left w:w="170" w:type="dxa"/>
            </w:tcMar>
          </w:tcPr>
          <w:p w:rsidR="00C70E5E" w:rsidRPr="00A70DD0" w:rsidRDefault="00C70E5E" w:rsidP="007725AC">
            <w:pPr>
              <w:rPr>
                <w:rFonts w:ascii="Segoe UI Light" w:hAnsi="Segoe UI Light"/>
                <w:sz w:val="28"/>
                <w:szCs w:val="28"/>
              </w:rPr>
            </w:pPr>
            <w:r w:rsidRPr="00A70DD0">
              <w:rPr>
                <w:rFonts w:ascii="Segoe UI Light" w:hAnsi="Segoe UI Light"/>
                <w:sz w:val="28"/>
                <w:szCs w:val="28"/>
              </w:rPr>
              <w:t>adóazonosító jele:</w:t>
            </w:r>
          </w:p>
        </w:tc>
      </w:tr>
    </w:tbl>
    <w:p w:rsidR="00C70E5E" w:rsidRPr="00DF1FF1" w:rsidRDefault="00C70E5E" w:rsidP="00C70E5E">
      <w:pPr>
        <w:rPr>
          <w:rFonts w:ascii="Segoe UI Light" w:hAnsi="Segoe UI Light"/>
          <w:sz w:val="16"/>
          <w:szCs w:val="16"/>
        </w:rPr>
      </w:pPr>
    </w:p>
    <w:tbl>
      <w:tblPr>
        <w:tblStyle w:val="Rcsostblzat"/>
        <w:tblW w:w="5000" w:type="pct"/>
        <w:tblBorders>
          <w:top w:val="none" w:sz="0" w:space="0" w:color="auto"/>
          <w:left w:val="single" w:sz="36" w:space="0" w:color="E1E1E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612768" w:rsidRPr="007A3D5E" w:rsidTr="00937BB7">
        <w:tc>
          <w:tcPr>
            <w:tcW w:w="9593" w:type="dxa"/>
            <w:gridSpan w:val="2"/>
            <w:shd w:val="clear" w:color="auto" w:fill="auto"/>
            <w:tcMar>
              <w:left w:w="170" w:type="dxa"/>
              <w:right w:w="108" w:type="dxa"/>
            </w:tcMar>
          </w:tcPr>
          <w:p w:rsidR="00612768" w:rsidRPr="008931C6" w:rsidRDefault="00937BB7" w:rsidP="008931C6">
            <w:pPr>
              <w:rPr>
                <w:rFonts w:ascii="Segoe UI Light" w:hAnsi="Segoe UI Light"/>
                <w:b/>
              </w:rPr>
            </w:pPr>
            <w:r w:rsidRPr="00937BB7">
              <w:rPr>
                <w:rFonts w:ascii="Segoe UI Light" w:hAnsi="Segoe UI Light"/>
              </w:rPr>
              <w:t>Ha meghatalmazott nyújtja be, a</w:t>
            </w:r>
            <w:r w:rsidR="000224E7" w:rsidRPr="00937BB7">
              <w:rPr>
                <w:rFonts w:ascii="Segoe UI Light" w:hAnsi="Segoe UI Light"/>
              </w:rPr>
              <w:t xml:space="preserve"> n</w:t>
            </w:r>
            <w:r>
              <w:rPr>
                <w:rFonts w:ascii="Segoe UI Light" w:hAnsi="Segoe UI Light"/>
              </w:rPr>
              <w:t>yilatkozatot benyújtó</w:t>
            </w:r>
            <w:r w:rsidR="008931C6">
              <w:rPr>
                <w:rFonts w:ascii="Segoe UI Light" w:hAnsi="Segoe UI Light"/>
              </w:rPr>
              <w:t xml:space="preserve"> </w:t>
            </w:r>
            <w:r w:rsidR="008931C6">
              <w:rPr>
                <w:rFonts w:ascii="Segoe UI Light" w:hAnsi="Segoe UI Light"/>
                <w:b/>
              </w:rPr>
              <w:t>meghatalmazott</w:t>
            </w:r>
          </w:p>
        </w:tc>
      </w:tr>
      <w:tr w:rsidR="008931C6" w:rsidRPr="007A3D5E" w:rsidTr="008931C6">
        <w:tc>
          <w:tcPr>
            <w:tcW w:w="4796" w:type="dxa"/>
            <w:shd w:val="clear" w:color="auto" w:fill="auto"/>
            <w:tcMar>
              <w:left w:w="170" w:type="dxa"/>
            </w:tcMar>
            <w:vAlign w:val="center"/>
          </w:tcPr>
          <w:p w:rsidR="008931C6" w:rsidRPr="00B04C40" w:rsidRDefault="008931C6" w:rsidP="008931C6">
            <w:pPr>
              <w:spacing w:after="60"/>
              <w:rPr>
                <w:rFonts w:ascii="Segoe UI Light" w:hAnsi="Segoe UI Light"/>
                <w:sz w:val="28"/>
                <w:szCs w:val="28"/>
              </w:rPr>
            </w:pPr>
            <w:r w:rsidRPr="00B04C40">
              <w:rPr>
                <w:rFonts w:ascii="Segoe UI Light" w:hAnsi="Segoe UI Light"/>
                <w:sz w:val="28"/>
                <w:szCs w:val="28"/>
              </w:rPr>
              <w:t>neve:</w:t>
            </w:r>
          </w:p>
        </w:tc>
        <w:tc>
          <w:tcPr>
            <w:tcW w:w="4797" w:type="dxa"/>
            <w:shd w:val="clear" w:color="auto" w:fill="auto"/>
            <w:tcMar>
              <w:left w:w="170" w:type="dxa"/>
            </w:tcMar>
            <w:vAlign w:val="center"/>
          </w:tcPr>
          <w:p w:rsidR="008931C6" w:rsidRPr="00B04C40" w:rsidRDefault="008931C6" w:rsidP="008931C6">
            <w:pPr>
              <w:spacing w:after="60"/>
              <w:rPr>
                <w:rFonts w:ascii="Segoe UI Light" w:hAnsi="Segoe UI Light"/>
                <w:sz w:val="24"/>
                <w:szCs w:val="24"/>
              </w:rPr>
            </w:pPr>
            <w:r w:rsidRPr="00B04C40">
              <w:rPr>
                <w:rFonts w:ascii="Segoe UI Light" w:hAnsi="Segoe UI Light"/>
                <w:sz w:val="24"/>
                <w:szCs w:val="24"/>
              </w:rPr>
              <w:t>adóazonosító jele:</w:t>
            </w:r>
          </w:p>
        </w:tc>
      </w:tr>
      <w:tr w:rsidR="00B04C40" w:rsidRPr="007A3D5E" w:rsidTr="0077778A">
        <w:tc>
          <w:tcPr>
            <w:tcW w:w="9593" w:type="dxa"/>
            <w:gridSpan w:val="2"/>
            <w:shd w:val="clear" w:color="auto" w:fill="auto"/>
            <w:tcMar>
              <w:left w:w="170" w:type="dxa"/>
              <w:right w:w="108" w:type="dxa"/>
            </w:tcMar>
          </w:tcPr>
          <w:p w:rsidR="00B04C40" w:rsidRPr="00B04C40" w:rsidRDefault="00B04C40" w:rsidP="00B04C40">
            <w:pPr>
              <w:rPr>
                <w:rFonts w:ascii="Segoe UI Light" w:hAnsi="Segoe UI Light"/>
                <w:sz w:val="20"/>
                <w:szCs w:val="20"/>
              </w:rPr>
            </w:pPr>
            <w:r w:rsidRPr="00B04C40">
              <w:rPr>
                <w:rFonts w:ascii="Segoe UI Light" w:hAnsi="Segoe UI Light"/>
                <w:sz w:val="20"/>
                <w:szCs w:val="20"/>
              </w:rPr>
              <w:t>Ha</w:t>
            </w:r>
            <w:r>
              <w:rPr>
                <w:rFonts w:ascii="Segoe UI Light" w:hAnsi="Segoe UI Light"/>
                <w:sz w:val="20"/>
                <w:szCs w:val="20"/>
              </w:rPr>
              <w:t xml:space="preserve"> a meghatalmazott</w:t>
            </w:r>
            <w:r w:rsidRPr="00B04C40">
              <w:rPr>
                <w:rFonts w:ascii="Segoe UI Light" w:hAnsi="Segoe UI Light"/>
                <w:sz w:val="20"/>
                <w:szCs w:val="20"/>
              </w:rPr>
              <w:t xml:space="preserve"> nem az adóazonosító jelével kívánja magát azonosítani, akkor</w:t>
            </w:r>
          </w:p>
        </w:tc>
      </w:tr>
      <w:tr w:rsidR="00B04C40" w:rsidRPr="007A3D5E" w:rsidTr="008931C6">
        <w:tc>
          <w:tcPr>
            <w:tcW w:w="4796" w:type="dxa"/>
            <w:shd w:val="clear" w:color="auto" w:fill="auto"/>
            <w:tcMar>
              <w:left w:w="170" w:type="dxa"/>
            </w:tcMar>
            <w:vAlign w:val="center"/>
          </w:tcPr>
          <w:p w:rsidR="00B04C40" w:rsidRPr="00B04C40" w:rsidRDefault="00B04C40" w:rsidP="008931C6">
            <w:pPr>
              <w:spacing w:after="60"/>
              <w:rPr>
                <w:rFonts w:ascii="Segoe UI Light" w:hAnsi="Segoe UI Light"/>
                <w:sz w:val="24"/>
                <w:szCs w:val="24"/>
              </w:rPr>
            </w:pPr>
            <w:r w:rsidRPr="00B04C40">
              <w:rPr>
                <w:rFonts w:ascii="Segoe UI Light" w:hAnsi="Segoe UI Light"/>
                <w:sz w:val="24"/>
                <w:szCs w:val="24"/>
              </w:rPr>
              <w:t>születési neve:</w:t>
            </w:r>
          </w:p>
        </w:tc>
        <w:tc>
          <w:tcPr>
            <w:tcW w:w="4797" w:type="dxa"/>
            <w:shd w:val="clear" w:color="auto" w:fill="auto"/>
            <w:tcMar>
              <w:left w:w="170" w:type="dxa"/>
            </w:tcMar>
            <w:vAlign w:val="center"/>
          </w:tcPr>
          <w:p w:rsidR="00B04C40" w:rsidRPr="00B04C40" w:rsidRDefault="00DF1FF1" w:rsidP="008931C6">
            <w:pPr>
              <w:spacing w:after="6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szül. helye</w:t>
            </w:r>
            <w:r w:rsidR="00B04C40" w:rsidRPr="00B04C40">
              <w:rPr>
                <w:rFonts w:ascii="Segoe UI Light" w:hAnsi="Segoe UI Light"/>
                <w:sz w:val="24"/>
                <w:szCs w:val="24"/>
              </w:rPr>
              <w:t>:</w:t>
            </w:r>
          </w:p>
        </w:tc>
      </w:tr>
      <w:tr w:rsidR="00B04C40" w:rsidRPr="007A3D5E" w:rsidTr="008931C6">
        <w:tc>
          <w:tcPr>
            <w:tcW w:w="4796" w:type="dxa"/>
            <w:shd w:val="clear" w:color="auto" w:fill="auto"/>
            <w:tcMar>
              <w:left w:w="170" w:type="dxa"/>
            </w:tcMar>
            <w:vAlign w:val="center"/>
          </w:tcPr>
          <w:p w:rsidR="00B04C40" w:rsidRPr="00B04C40" w:rsidRDefault="00DF1FF1" w:rsidP="00DF1FF1">
            <w:pPr>
              <w:spacing w:after="6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 xml:space="preserve">szül. </w:t>
            </w:r>
            <w:r w:rsidR="00B04C40" w:rsidRPr="00B04C40">
              <w:rPr>
                <w:rFonts w:ascii="Segoe UI Light" w:hAnsi="Segoe UI Light"/>
                <w:sz w:val="24"/>
                <w:szCs w:val="24"/>
              </w:rPr>
              <w:t>ideje:</w:t>
            </w:r>
          </w:p>
        </w:tc>
        <w:tc>
          <w:tcPr>
            <w:tcW w:w="4797" w:type="dxa"/>
            <w:shd w:val="clear" w:color="auto" w:fill="auto"/>
            <w:tcMar>
              <w:left w:w="170" w:type="dxa"/>
            </w:tcMar>
            <w:vAlign w:val="center"/>
          </w:tcPr>
          <w:p w:rsidR="00B04C40" w:rsidRPr="00B04C40" w:rsidRDefault="00DF1FF1" w:rsidP="008931C6">
            <w:pPr>
              <w:spacing w:after="60"/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anyja neve:</w:t>
            </w:r>
          </w:p>
        </w:tc>
      </w:tr>
    </w:tbl>
    <w:p w:rsidR="00FD7791" w:rsidRPr="00DF1FF1" w:rsidRDefault="00FD7791">
      <w:pPr>
        <w:rPr>
          <w:rFonts w:ascii="Segoe UI Light" w:hAnsi="Segoe UI Light"/>
          <w:sz w:val="16"/>
          <w:szCs w:val="16"/>
        </w:rPr>
      </w:pPr>
      <w:bookmarkStart w:id="0" w:name="_GoBack"/>
      <w:bookmarkEnd w:id="0"/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E1E1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3910B2" w:rsidRPr="007A3D5E" w:rsidTr="00642080">
        <w:tc>
          <w:tcPr>
            <w:tcW w:w="9062" w:type="dxa"/>
            <w:shd w:val="clear" w:color="auto" w:fill="E1E1E1"/>
            <w:tcMar>
              <w:top w:w="113" w:type="dxa"/>
              <w:bottom w:w="113" w:type="dxa"/>
            </w:tcMar>
          </w:tcPr>
          <w:p w:rsidR="008F5E32" w:rsidRPr="00DB128D" w:rsidRDefault="003910B2" w:rsidP="00226AB3">
            <w:pPr>
              <w:widowControl w:val="0"/>
              <w:jc w:val="center"/>
              <w:rPr>
                <w:rFonts w:ascii="Segoe UI Light" w:hAnsi="Segoe UI Light"/>
                <w:color w:val="0C0C0C"/>
                <w:sz w:val="28"/>
                <w:szCs w:val="28"/>
              </w:rPr>
            </w:pPr>
            <w:r w:rsidRPr="00DB128D">
              <w:rPr>
                <w:rFonts w:ascii="Segoe UI Light" w:hAnsi="Segoe UI Light"/>
                <w:color w:val="0C0C0C"/>
                <w:sz w:val="28"/>
                <w:szCs w:val="28"/>
              </w:rPr>
              <w:t>A fellebbezési jogomról lemondok</w:t>
            </w:r>
            <w:r w:rsidR="00DB128D">
              <w:t xml:space="preserve"> </w:t>
            </w:r>
            <w:r w:rsidR="00DB128D" w:rsidRPr="00DB128D">
              <w:rPr>
                <w:rFonts w:ascii="Segoe UI Light" w:hAnsi="Segoe UI Light"/>
                <w:color w:val="0C0C0C"/>
                <w:sz w:val="28"/>
                <w:szCs w:val="28"/>
              </w:rPr>
              <w:t>az alábbi határozat(ok) vonatkozásában:</w:t>
            </w:r>
          </w:p>
        </w:tc>
      </w:tr>
      <w:tr w:rsidR="007A3D5E" w:rsidRPr="003910B2" w:rsidTr="00642080">
        <w:tc>
          <w:tcPr>
            <w:tcW w:w="9062" w:type="dxa"/>
            <w:shd w:val="clear" w:color="auto" w:fill="auto"/>
          </w:tcPr>
          <w:p w:rsidR="00DB128D" w:rsidRPr="0094333C" w:rsidRDefault="007A3D5E" w:rsidP="0094333C">
            <w:pPr>
              <w:spacing w:before="240" w:after="120"/>
              <w:rPr>
                <w:rFonts w:ascii="Segoe UI Light" w:hAnsi="Segoe UI Light" w:cstheme="minorHAnsi"/>
              </w:rPr>
            </w:pPr>
            <w:r>
              <w:rPr>
                <w:rFonts w:ascii="Segoe UI Light" w:hAnsi="Segoe UI Light"/>
                <w:color w:val="0C0C0C"/>
              </w:rPr>
              <w:t>Iktatószám:</w:t>
            </w:r>
            <w:r w:rsidR="0094333C">
              <w:rPr>
                <w:rFonts w:ascii="Segoe UI Light" w:hAnsi="Segoe UI Light" w:cstheme="minorHAnsi"/>
              </w:rPr>
              <w:t xml:space="preserve"> </w:t>
            </w:r>
          </w:p>
        </w:tc>
      </w:tr>
    </w:tbl>
    <w:p w:rsidR="003910B2" w:rsidRPr="00071E8A" w:rsidRDefault="003910B2">
      <w:pPr>
        <w:rPr>
          <w:rFonts w:ascii="Segoe UI Light" w:hAnsi="Segoe UI Light"/>
          <w:sz w:val="10"/>
          <w:szCs w:val="10"/>
        </w:rPr>
      </w:pPr>
    </w:p>
    <w:tbl>
      <w:tblPr>
        <w:tblStyle w:val="Rcsostblzat"/>
        <w:tblW w:w="5000" w:type="pct"/>
        <w:tblBorders>
          <w:top w:val="none" w:sz="0" w:space="0" w:color="auto"/>
          <w:left w:val="single" w:sz="36" w:space="0" w:color="E1E1E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26"/>
      </w:tblGrid>
      <w:tr w:rsidR="00DB128D" w:rsidRPr="00DB128D" w:rsidTr="00431D64">
        <w:tc>
          <w:tcPr>
            <w:tcW w:w="567" w:type="dxa"/>
            <w:vAlign w:val="center"/>
          </w:tcPr>
          <w:p w:rsidR="00DB128D" w:rsidRPr="00DB128D" w:rsidRDefault="00DB128D" w:rsidP="00DB128D">
            <w:pPr>
              <w:jc w:val="center"/>
              <w:rPr>
                <w:rFonts w:ascii="Segoe UI Light" w:hAnsi="Segoe UI Light"/>
                <w:b/>
                <w:sz w:val="48"/>
                <w:szCs w:val="48"/>
              </w:rPr>
            </w:pPr>
            <w:r w:rsidRPr="00DB128D">
              <w:rPr>
                <w:rFonts w:ascii="Segoe UI Light" w:hAnsi="Segoe UI Light"/>
                <w:b/>
                <w:sz w:val="48"/>
                <w:szCs w:val="48"/>
              </w:rPr>
              <w:t>!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center"/>
          </w:tcPr>
          <w:p w:rsidR="00DB128D" w:rsidRPr="00071E8A" w:rsidRDefault="00DB128D" w:rsidP="00C12EE5">
            <w:pPr>
              <w:rPr>
                <w:rFonts w:ascii="Segoe UI Light" w:hAnsi="Segoe UI Light"/>
                <w:sz w:val="18"/>
                <w:szCs w:val="18"/>
              </w:rPr>
            </w:pPr>
            <w:r w:rsidRPr="00071E8A">
              <w:rPr>
                <w:rFonts w:ascii="Segoe UI Light" w:hAnsi="Segoe UI Light"/>
                <w:sz w:val="18"/>
                <w:szCs w:val="18"/>
              </w:rPr>
              <w:t>A</w:t>
            </w:r>
            <w:r w:rsidR="00C12EE5" w:rsidRPr="00071E8A">
              <w:rPr>
                <w:rFonts w:ascii="Segoe UI Light" w:hAnsi="Segoe UI Light"/>
                <w:sz w:val="18"/>
                <w:szCs w:val="18"/>
              </w:rPr>
              <w:t xml:space="preserve"> fellebbezésről csak a fellebbezési határidőn belül postára adott vagy elektronikus úton elküldött, illetve szóban (személyesen) bejelentett nyilatkozattal lehet lemondani.</w:t>
            </w:r>
            <w:r w:rsidRPr="00071E8A"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="003256BE" w:rsidRPr="00071E8A">
              <w:rPr>
                <w:rFonts w:ascii="Segoe UI Light" w:hAnsi="Segoe UI Light"/>
                <w:sz w:val="18"/>
                <w:szCs w:val="18"/>
              </w:rPr>
              <w:t>Elektronikus kapcsolattartásra kötelezettek a nyilatkozatot postán nem, csak elektronikus úton nyújthatják be.</w:t>
            </w:r>
            <w:r w:rsidR="00071E8A" w:rsidRPr="00071E8A"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="00071E8A" w:rsidRPr="00071E8A">
              <w:rPr>
                <w:rFonts w:ascii="Segoe UI Light" w:hAnsi="Segoe UI Light"/>
                <w:b/>
                <w:sz w:val="18"/>
                <w:szCs w:val="18"/>
              </w:rPr>
              <w:t>A lemondás nem vonható vissza!</w:t>
            </w:r>
            <w:r w:rsidR="003256BE" w:rsidRPr="00071E8A"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="00C12EE5" w:rsidRPr="00071E8A">
              <w:rPr>
                <w:rFonts w:ascii="Segoe UI Light" w:hAnsi="Segoe UI Light"/>
                <w:sz w:val="18"/>
                <w:szCs w:val="18"/>
              </w:rPr>
              <w:t xml:space="preserve">A </w:t>
            </w:r>
            <w:r w:rsidRPr="00071E8A">
              <w:rPr>
                <w:rFonts w:ascii="Segoe UI Light" w:hAnsi="Segoe UI Light"/>
                <w:sz w:val="18"/>
                <w:szCs w:val="18"/>
              </w:rPr>
              <w:t xml:space="preserve">fellebbezésről való lemondással a határozat véglegessé válik (jogerőre emelkedik), a megfizetendő adókülönbözetet az ezt követő </w:t>
            </w:r>
            <w:r w:rsidRPr="00071E8A">
              <w:rPr>
                <w:rFonts w:ascii="Segoe UI Light" w:hAnsi="Segoe UI Light"/>
                <w:b/>
                <w:sz w:val="18"/>
                <w:szCs w:val="18"/>
              </w:rPr>
              <w:t>15. (tizenötödik) napig kell megfizetni</w:t>
            </w:r>
            <w:r w:rsidRPr="00071E8A">
              <w:rPr>
                <w:rFonts w:ascii="Segoe UI Light" w:hAnsi="Segoe UI Light"/>
                <w:sz w:val="18"/>
                <w:szCs w:val="18"/>
              </w:rPr>
              <w:t>.</w:t>
            </w:r>
          </w:p>
        </w:tc>
      </w:tr>
    </w:tbl>
    <w:p w:rsidR="008F5E32" w:rsidRPr="00642080" w:rsidRDefault="008F5E32">
      <w:pPr>
        <w:rPr>
          <w:rFonts w:ascii="Segoe UI Light" w:hAnsi="Segoe UI Light"/>
          <w:sz w:val="4"/>
          <w:szCs w:val="4"/>
        </w:rPr>
      </w:pPr>
    </w:p>
    <w:p w:rsidR="00A0277B" w:rsidRPr="00226AB3" w:rsidRDefault="00FA686D" w:rsidP="00226AB3">
      <w:pPr>
        <w:jc w:val="center"/>
        <w:rPr>
          <w:rFonts w:ascii="Segoe UI Light" w:hAnsi="Segoe UI Light"/>
          <w:sz w:val="28"/>
          <w:szCs w:val="28"/>
        </w:rPr>
      </w:pPr>
      <w:r w:rsidRPr="00226AB3">
        <w:rPr>
          <w:rFonts w:ascii="Segoe UI Light" w:hAnsi="Segoe UI Light"/>
          <w:sz w:val="28"/>
          <w:szCs w:val="28"/>
        </w:rPr>
        <w:t>Az adókülönbözet</w:t>
      </w:r>
      <w:r w:rsidR="00587BCD" w:rsidRPr="00226AB3">
        <w:rPr>
          <w:rFonts w:ascii="Segoe UI Light" w:hAnsi="Segoe UI Light"/>
          <w:sz w:val="28"/>
          <w:szCs w:val="28"/>
        </w:rPr>
        <w:t>et az alábbi módon tervezem megfizetni</w:t>
      </w:r>
      <w:r w:rsidR="00A0277B" w:rsidRPr="00226AB3">
        <w:rPr>
          <w:rFonts w:ascii="Segoe UI Light" w:hAnsi="Segoe UI Light"/>
          <w:sz w:val="28"/>
          <w:szCs w:val="28"/>
        </w:rPr>
        <w:t>:</w:t>
      </w:r>
    </w:p>
    <w:p w:rsidR="00587BCD" w:rsidRPr="00A0277B" w:rsidRDefault="00A0277B" w:rsidP="00226AB3">
      <w:pPr>
        <w:jc w:val="center"/>
        <w:rPr>
          <w:rFonts w:ascii="Segoe UI Light" w:hAnsi="Segoe UI Light"/>
          <w:sz w:val="20"/>
          <w:szCs w:val="20"/>
        </w:rPr>
      </w:pPr>
      <w:r w:rsidRPr="00A0277B">
        <w:rPr>
          <w:rFonts w:ascii="Segoe UI Light" w:hAnsi="Segoe UI Light"/>
          <w:sz w:val="20"/>
          <w:szCs w:val="20"/>
        </w:rPr>
        <w:t>(</w:t>
      </w:r>
      <w:r w:rsidR="00DB128D">
        <w:rPr>
          <w:rFonts w:ascii="Segoe UI Light" w:hAnsi="Segoe UI Light"/>
          <w:sz w:val="20"/>
          <w:szCs w:val="20"/>
        </w:rPr>
        <w:t xml:space="preserve">A megfelelő négyzetet x-szel jelölje. </w:t>
      </w:r>
      <w:r w:rsidR="00DB128D" w:rsidRPr="00DB128D">
        <w:rPr>
          <w:rFonts w:ascii="Segoe UI Light" w:hAnsi="Segoe UI Light"/>
          <w:sz w:val="20"/>
          <w:szCs w:val="20"/>
          <w:u w:val="single"/>
        </w:rPr>
        <w:t>N</w:t>
      </w:r>
      <w:r w:rsidRPr="00DB128D">
        <w:rPr>
          <w:rFonts w:ascii="Segoe UI Light" w:hAnsi="Segoe UI Light"/>
          <w:sz w:val="20"/>
          <w:szCs w:val="20"/>
          <w:u w:val="single"/>
        </w:rPr>
        <w:t xml:space="preserve">em kötelező </w:t>
      </w:r>
      <w:r w:rsidR="00DB128D" w:rsidRPr="00DB128D">
        <w:rPr>
          <w:rFonts w:ascii="Segoe UI Light" w:hAnsi="Segoe UI Light"/>
          <w:sz w:val="20"/>
          <w:szCs w:val="20"/>
          <w:u w:val="single"/>
        </w:rPr>
        <w:t>kitölteni</w:t>
      </w:r>
      <w:r w:rsidRPr="00A0277B">
        <w:rPr>
          <w:rFonts w:ascii="Segoe UI Light" w:hAnsi="Segoe UI Light"/>
          <w:sz w:val="20"/>
          <w:szCs w:val="20"/>
        </w:rPr>
        <w:t>, de megkönnyíti a munkatársaink munkáját.)</w:t>
      </w:r>
    </w:p>
    <w:p w:rsidR="00587BCD" w:rsidRPr="00DB128D" w:rsidRDefault="00587BCD">
      <w:pPr>
        <w:rPr>
          <w:rFonts w:ascii="Segoe UI Light" w:hAnsi="Segoe UI Light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4832"/>
      </w:tblGrid>
      <w:tr w:rsidR="00587BCD" w:rsidRPr="00A0277B" w:rsidTr="00A0277B">
        <w:trPr>
          <w:trHeight w:hRule="exact" w:val="397"/>
        </w:trPr>
        <w:tc>
          <w:tcPr>
            <w:tcW w:w="397" w:type="dxa"/>
            <w:vAlign w:val="center"/>
          </w:tcPr>
          <w:p w:rsidR="00587BCD" w:rsidRPr="00A0277B" w:rsidRDefault="00587BCD" w:rsidP="00A0277B">
            <w:pPr>
              <w:jc w:val="center"/>
              <w:rPr>
                <w:rFonts w:ascii="Segoe UI Light" w:hAnsi="Segoe UI Light"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nil"/>
              <w:bottom w:val="nil"/>
              <w:right w:val="nil"/>
            </w:tcBorders>
            <w:vAlign w:val="center"/>
          </w:tcPr>
          <w:p w:rsidR="00587BCD" w:rsidRPr="00A0277B" w:rsidRDefault="00587BCD" w:rsidP="00587BCD">
            <w:pPr>
              <w:jc w:val="left"/>
              <w:rPr>
                <w:rFonts w:ascii="Segoe UI Light" w:hAnsi="Segoe UI Light"/>
              </w:rPr>
            </w:pPr>
            <w:r w:rsidRPr="00A0277B">
              <w:rPr>
                <w:rFonts w:ascii="Segoe UI Light" w:hAnsi="Segoe UI Light"/>
              </w:rPr>
              <w:t xml:space="preserve">A teljes összeget </w:t>
            </w:r>
            <w:r w:rsidRPr="00A0277B">
              <w:rPr>
                <w:rFonts w:ascii="Segoe UI Light" w:hAnsi="Segoe UI Light"/>
                <w:b/>
              </w:rPr>
              <w:t>befizetéssel.</w:t>
            </w:r>
          </w:p>
        </w:tc>
      </w:tr>
    </w:tbl>
    <w:p w:rsidR="00FA686D" w:rsidRPr="00DB128D" w:rsidRDefault="00FA686D">
      <w:pPr>
        <w:rPr>
          <w:rFonts w:ascii="Segoe UI Light" w:hAnsi="Segoe UI Light"/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6525"/>
      </w:tblGrid>
      <w:tr w:rsidR="00A0277B" w:rsidRPr="00A0277B" w:rsidTr="00A0277B">
        <w:trPr>
          <w:trHeight w:hRule="exact" w:val="397"/>
        </w:trPr>
        <w:tc>
          <w:tcPr>
            <w:tcW w:w="397" w:type="dxa"/>
            <w:vAlign w:val="center"/>
          </w:tcPr>
          <w:p w:rsidR="00A0277B" w:rsidRPr="00A0277B" w:rsidRDefault="00A0277B" w:rsidP="00570C78">
            <w:pPr>
              <w:jc w:val="left"/>
              <w:rPr>
                <w:rFonts w:ascii="Segoe UI Light" w:hAnsi="Segoe UI Light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A0277B" w:rsidRPr="00A0277B" w:rsidRDefault="00A0277B" w:rsidP="00570C78">
            <w:pPr>
              <w:jc w:val="left"/>
              <w:rPr>
                <w:rFonts w:ascii="Segoe UI Light" w:hAnsi="Segoe UI Light"/>
              </w:rPr>
            </w:pPr>
            <w:r w:rsidRPr="00A0277B">
              <w:rPr>
                <w:rFonts w:ascii="Segoe UI Light" w:hAnsi="Segoe UI Light"/>
              </w:rPr>
              <w:t xml:space="preserve">A teljes összeget </w:t>
            </w:r>
            <w:r w:rsidRPr="00A0277B">
              <w:rPr>
                <w:rFonts w:ascii="Segoe UI Light" w:hAnsi="Segoe UI Light"/>
                <w:b/>
              </w:rPr>
              <w:t>más adónemen</w:t>
            </w:r>
            <w:r w:rsidRPr="00A0277B">
              <w:rPr>
                <w:rFonts w:ascii="Segoe UI Light" w:hAnsi="Segoe UI Light"/>
              </w:rPr>
              <w:t xml:space="preserve"> fennálló </w:t>
            </w:r>
            <w:r w:rsidRPr="00A0277B">
              <w:rPr>
                <w:rFonts w:ascii="Segoe UI Light" w:hAnsi="Segoe UI Light"/>
                <w:b/>
              </w:rPr>
              <w:t>túlfizetésem átvezetésével</w:t>
            </w:r>
            <w:r w:rsidRPr="00A0277B">
              <w:rPr>
                <w:rFonts w:ascii="Segoe UI Light" w:hAnsi="Segoe UI Light"/>
              </w:rPr>
              <w:t>.</w:t>
            </w:r>
          </w:p>
        </w:tc>
      </w:tr>
    </w:tbl>
    <w:p w:rsidR="00A0277B" w:rsidRPr="00DB128D" w:rsidRDefault="00A0277B">
      <w:pPr>
        <w:rPr>
          <w:rFonts w:ascii="Segoe UI Light" w:hAnsi="Segoe UI Light"/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"/>
        <w:gridCol w:w="7716"/>
      </w:tblGrid>
      <w:tr w:rsidR="0065347D" w:rsidRPr="00A0277B" w:rsidTr="00570C78">
        <w:trPr>
          <w:trHeight w:hRule="exact" w:val="397"/>
        </w:trPr>
        <w:tc>
          <w:tcPr>
            <w:tcW w:w="397" w:type="dxa"/>
            <w:vAlign w:val="center"/>
          </w:tcPr>
          <w:p w:rsidR="0065347D" w:rsidRPr="00A0277B" w:rsidRDefault="0065347D" w:rsidP="00570C78">
            <w:pPr>
              <w:jc w:val="left"/>
              <w:rPr>
                <w:rFonts w:ascii="Segoe UI Light" w:hAnsi="Segoe UI Light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65347D" w:rsidRPr="00A0277B" w:rsidRDefault="0065347D" w:rsidP="00570C78">
            <w:pPr>
              <w:jc w:val="left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b/>
              </w:rPr>
              <w:t>R</w:t>
            </w:r>
            <w:r w:rsidRPr="00A0277B">
              <w:rPr>
                <w:rFonts w:ascii="Segoe UI Light" w:hAnsi="Segoe UI Light"/>
                <w:b/>
              </w:rPr>
              <w:t>észben</w:t>
            </w:r>
            <w:r w:rsidRPr="00A0277B">
              <w:rPr>
                <w:rFonts w:ascii="Segoe UI Light" w:hAnsi="Segoe UI Light"/>
              </w:rPr>
              <w:t xml:space="preserve"> befizetéssel, </w:t>
            </w:r>
            <w:r w:rsidRPr="00A0277B">
              <w:rPr>
                <w:rFonts w:ascii="Segoe UI Light" w:hAnsi="Segoe UI Light"/>
                <w:b/>
              </w:rPr>
              <w:t>részben</w:t>
            </w:r>
            <w:r w:rsidRPr="00A0277B">
              <w:rPr>
                <w:rFonts w:ascii="Segoe UI Light" w:hAnsi="Segoe UI Light"/>
              </w:rPr>
              <w:t xml:space="preserve"> más adónemen fennálló túlfizetésem átvezetésével</w:t>
            </w:r>
            <w:r>
              <w:rPr>
                <w:rFonts w:ascii="Segoe UI Light" w:hAnsi="Segoe UI Light"/>
              </w:rPr>
              <w:t>.</w:t>
            </w:r>
          </w:p>
        </w:tc>
      </w:tr>
    </w:tbl>
    <w:p w:rsidR="0065347D" w:rsidRPr="00DF1FF1" w:rsidRDefault="0065347D">
      <w:pPr>
        <w:rPr>
          <w:rFonts w:ascii="Segoe UI Light" w:hAnsi="Segoe UI Light"/>
          <w:sz w:val="10"/>
          <w:szCs w:val="10"/>
        </w:rPr>
      </w:pPr>
    </w:p>
    <w:p w:rsidR="002222D3" w:rsidRDefault="002222D3" w:rsidP="002222D3">
      <w:pPr>
        <w:rPr>
          <w:rFonts w:ascii="Segoe UI Light" w:hAnsi="Segoe UI Light"/>
        </w:rPr>
      </w:pPr>
      <w:r w:rsidRPr="00226AB3">
        <w:rPr>
          <w:rFonts w:ascii="Segoe UI Light" w:hAnsi="Segoe UI Light"/>
        </w:rPr>
        <w:t>Átvezetés, illetve befizetéssel vegyes átv</w:t>
      </w:r>
      <w:r>
        <w:rPr>
          <w:rFonts w:ascii="Segoe UI Light" w:hAnsi="Segoe UI Light"/>
        </w:rPr>
        <w:t>ezetés esetén ezek részletezése:</w:t>
      </w:r>
    </w:p>
    <w:p w:rsidR="0094333C" w:rsidRDefault="0094333C" w:rsidP="0094333C">
      <w:pPr>
        <w:rPr>
          <w:rFonts w:ascii="Segoe UI Light" w:hAnsi="Segoe UI Light"/>
          <w:sz w:val="18"/>
          <w:szCs w:val="18"/>
        </w:rPr>
      </w:pPr>
      <w:r w:rsidRPr="002222D3">
        <w:rPr>
          <w:rFonts w:ascii="Segoe UI Light" w:hAnsi="Segoe UI Light"/>
          <w:sz w:val="18"/>
          <w:szCs w:val="18"/>
        </w:rPr>
        <w:t>(Melyik adónemre, mekkora összeget kíván befizetéssel, illetve melyik adónemről melyik adónemre, mekkora összeget kíván átvezetéssel rendezni?)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4333C" w:rsidRPr="002218BD" w:rsidTr="0077778A">
        <w:trPr>
          <w:trHeight w:hRule="exact" w:val="1531"/>
        </w:trPr>
        <w:tc>
          <w:tcPr>
            <w:tcW w:w="9628" w:type="dxa"/>
          </w:tcPr>
          <w:p w:rsidR="0094333C" w:rsidRPr="002218BD" w:rsidRDefault="0094333C" w:rsidP="0077778A">
            <w:pPr>
              <w:spacing w:before="120"/>
              <w:rPr>
                <w:rFonts w:ascii="Segoe UI Light" w:hAnsi="Segoe UI Light" w:cstheme="minorHAnsi"/>
                <w:spacing w:val="124"/>
              </w:rPr>
            </w:pPr>
          </w:p>
        </w:tc>
      </w:tr>
    </w:tbl>
    <w:p w:rsidR="0094333C" w:rsidRDefault="0094333C" w:rsidP="0094333C">
      <w:pPr>
        <w:rPr>
          <w:rFonts w:ascii="Segoe UI Light" w:hAnsi="Segoe UI Light"/>
          <w:sz w:val="16"/>
          <w:szCs w:val="16"/>
        </w:rPr>
      </w:pPr>
    </w:p>
    <w:p w:rsidR="002222D3" w:rsidRPr="002222D3" w:rsidRDefault="0094333C" w:rsidP="0094333C">
      <w:pPr>
        <w:rPr>
          <w:rFonts w:ascii="Segoe UI Light" w:hAnsi="Segoe UI Light"/>
          <w:sz w:val="18"/>
          <w:szCs w:val="18"/>
        </w:rPr>
      </w:pPr>
      <w:r w:rsidRPr="002222D3">
        <w:rPr>
          <w:rFonts w:ascii="Segoe UI Light" w:hAnsi="Segoe UI Light"/>
          <w:sz w:val="18"/>
          <w:szCs w:val="18"/>
        </w:rPr>
        <w:t xml:space="preserve">Ez csak </w:t>
      </w:r>
      <w:r w:rsidR="002222D3" w:rsidRPr="002222D3">
        <w:rPr>
          <w:rFonts w:ascii="Segoe UI Light" w:hAnsi="Segoe UI Light"/>
          <w:sz w:val="18"/>
          <w:szCs w:val="18"/>
        </w:rPr>
        <w:t>tájékoztatás az adózó részéről, a NAV ez alapján nem végez semmilyen műveletet a</w:t>
      </w:r>
      <w:r w:rsidR="007D3FDD">
        <w:rPr>
          <w:rFonts w:ascii="Segoe UI Light" w:hAnsi="Segoe UI Light"/>
          <w:sz w:val="18"/>
          <w:szCs w:val="18"/>
        </w:rPr>
        <w:t>z ad</w:t>
      </w:r>
      <w:r w:rsidR="002222D3" w:rsidRPr="002222D3">
        <w:rPr>
          <w:rFonts w:ascii="Segoe UI Light" w:hAnsi="Segoe UI Light"/>
          <w:sz w:val="18"/>
          <w:szCs w:val="18"/>
        </w:rPr>
        <w:t xml:space="preserve">ószámlán. </w:t>
      </w:r>
      <w:r w:rsidR="002222D3" w:rsidRPr="002222D3">
        <w:rPr>
          <w:rFonts w:ascii="Segoe UI Light" w:hAnsi="Segoe UI Light"/>
          <w:b/>
          <w:sz w:val="18"/>
          <w:szCs w:val="18"/>
        </w:rPr>
        <w:t>Az átvezetést az erre szolgáló külön nyomtatványon kell kezdeményezni!</w:t>
      </w:r>
    </w:p>
    <w:p w:rsidR="002222D3" w:rsidRPr="003256BE" w:rsidRDefault="002222D3" w:rsidP="008F5E32">
      <w:pPr>
        <w:rPr>
          <w:rFonts w:ascii="Segoe UI Light" w:hAnsi="Segoe UI Light"/>
          <w:sz w:val="10"/>
          <w:szCs w:val="10"/>
        </w:rPr>
      </w:pPr>
    </w:p>
    <w:tbl>
      <w:tblPr>
        <w:tblStyle w:val="Rcsostblzat"/>
        <w:tblW w:w="5000" w:type="pct"/>
        <w:tblInd w:w="-10" w:type="dxa"/>
        <w:tblLook w:val="04A0" w:firstRow="1" w:lastRow="0" w:firstColumn="1" w:lastColumn="0" w:noHBand="0" w:noVBand="1"/>
      </w:tblPr>
      <w:tblGrid>
        <w:gridCol w:w="397"/>
        <w:gridCol w:w="9241"/>
      </w:tblGrid>
      <w:tr w:rsidR="008F5E32" w:rsidRPr="00A0277B" w:rsidTr="00431D64">
        <w:trPr>
          <w:trHeight w:hRule="exact" w:val="113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E32" w:rsidRPr="00A0277B" w:rsidRDefault="008F5E32" w:rsidP="00570C78">
            <w:pPr>
              <w:jc w:val="left"/>
              <w:rPr>
                <w:rFonts w:ascii="Segoe UI Light" w:hAnsi="Segoe UI Ligh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5E32" w:rsidRPr="008F5E32" w:rsidRDefault="008F5E32" w:rsidP="008F5E32">
            <w:pPr>
              <w:rPr>
                <w:rFonts w:ascii="Segoe UI Light" w:hAnsi="Segoe UI Light"/>
              </w:rPr>
            </w:pPr>
            <w:r w:rsidRPr="008F5E32">
              <w:rPr>
                <w:rFonts w:ascii="Segoe UI Light" w:hAnsi="Segoe UI Light"/>
                <w:b/>
              </w:rPr>
              <w:t>Az érintett adónem(ek)en elegendő összegű túlfizetésem</w:t>
            </w:r>
            <w:r w:rsidRPr="008F5E32">
              <w:rPr>
                <w:rFonts w:ascii="Segoe UI Light" w:hAnsi="Segoe UI Light"/>
              </w:rPr>
              <w:t xml:space="preserve"> áll rendelkezésre; további befizetésre és átvezetésre tudomásom szerint nincs szükség.</w:t>
            </w:r>
          </w:p>
        </w:tc>
      </w:tr>
      <w:tr w:rsidR="008F5E32" w:rsidRPr="00A0277B" w:rsidTr="00431D64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F5E32" w:rsidRPr="00A0277B" w:rsidRDefault="008F5E32" w:rsidP="00570C78">
            <w:pPr>
              <w:jc w:val="left"/>
              <w:rPr>
                <w:rFonts w:ascii="Segoe UI Light" w:hAnsi="Segoe UI Light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:rsidR="008F5E32" w:rsidRPr="00A0277B" w:rsidRDefault="008F5E32" w:rsidP="00570C78">
            <w:pPr>
              <w:rPr>
                <w:rFonts w:ascii="Segoe UI Light" w:hAnsi="Segoe UI Light"/>
              </w:rPr>
            </w:pPr>
          </w:p>
        </w:tc>
      </w:tr>
      <w:tr w:rsidR="008F5E32" w:rsidRPr="00A0277B" w:rsidTr="00431D64">
        <w:trPr>
          <w:trHeight w:hRule="exact" w:val="113"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8F5E32" w:rsidRPr="00A0277B" w:rsidRDefault="008F5E32" w:rsidP="00570C78">
            <w:pPr>
              <w:jc w:val="left"/>
              <w:rPr>
                <w:rFonts w:ascii="Segoe UI Light" w:hAnsi="Segoe UI Light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8F5E32" w:rsidRPr="00A0277B" w:rsidRDefault="008F5E32" w:rsidP="00570C78">
            <w:pPr>
              <w:jc w:val="left"/>
              <w:rPr>
                <w:rFonts w:ascii="Segoe UI Light" w:hAnsi="Segoe UI Light"/>
              </w:rPr>
            </w:pPr>
          </w:p>
        </w:tc>
      </w:tr>
    </w:tbl>
    <w:p w:rsidR="008F5E32" w:rsidRDefault="008F5E32" w:rsidP="00B04C40">
      <w:pPr>
        <w:rPr>
          <w:rFonts w:ascii="Segoe UI Light" w:hAnsi="Segoe UI Light"/>
        </w:rPr>
      </w:pPr>
    </w:p>
    <w:tbl>
      <w:tblPr>
        <w:tblStyle w:val="Rcsostblzat"/>
        <w:tblW w:w="5023" w:type="pct"/>
        <w:tblInd w:w="-45" w:type="dxa"/>
        <w:tblBorders>
          <w:top w:val="none" w:sz="0" w:space="0" w:color="auto"/>
          <w:left w:val="single" w:sz="36" w:space="0" w:color="E1E1E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3986"/>
      </w:tblGrid>
      <w:tr w:rsidR="00202FDD" w:rsidRPr="007A3D5E" w:rsidTr="00202FDD">
        <w:tc>
          <w:tcPr>
            <w:tcW w:w="5670" w:type="dxa"/>
            <w:tcBorders>
              <w:bottom w:val="nil"/>
              <w:right w:val="single" w:sz="36" w:space="0" w:color="E1E1E1"/>
            </w:tcBorders>
            <w:shd w:val="clear" w:color="auto" w:fill="auto"/>
            <w:tcMar>
              <w:left w:w="170" w:type="dxa"/>
            </w:tcMar>
            <w:vAlign w:val="center"/>
          </w:tcPr>
          <w:p w:rsidR="00071E8A" w:rsidRPr="0094333C" w:rsidRDefault="00071E8A" w:rsidP="0094333C">
            <w:pPr>
              <w:spacing w:before="40"/>
              <w:rPr>
                <w:rFonts w:ascii="Segoe UI Light" w:hAnsi="Segoe UI Light" w:cstheme="minorHAnsi"/>
              </w:rPr>
            </w:pPr>
            <w:r w:rsidRPr="0094333C">
              <w:rPr>
                <w:rFonts w:ascii="Segoe UI Light" w:hAnsi="Segoe UI Light" w:cstheme="minorHAnsi"/>
              </w:rPr>
              <w:t xml:space="preserve">Kelt: </w:t>
            </w:r>
          </w:p>
        </w:tc>
        <w:tc>
          <w:tcPr>
            <w:tcW w:w="3968" w:type="dxa"/>
            <w:tcBorders>
              <w:left w:val="single" w:sz="36" w:space="0" w:color="E1E1E1"/>
              <w:bottom w:val="nil"/>
            </w:tcBorders>
            <w:shd w:val="clear" w:color="auto" w:fill="auto"/>
            <w:tcMar>
              <w:left w:w="170" w:type="dxa"/>
            </w:tcMar>
            <w:vAlign w:val="center"/>
          </w:tcPr>
          <w:p w:rsidR="00071E8A" w:rsidRPr="00071E8A" w:rsidRDefault="00071E8A" w:rsidP="00202FDD">
            <w:pPr>
              <w:spacing w:before="40"/>
              <w:jc w:val="center"/>
              <w:rPr>
                <w:rFonts w:ascii="Segoe UI Light" w:hAnsi="Segoe UI Light"/>
                <w:position w:val="-6"/>
                <w:sz w:val="32"/>
                <w:szCs w:val="32"/>
              </w:rPr>
            </w:pPr>
            <w:r w:rsidRPr="00071E8A">
              <w:rPr>
                <w:rFonts w:ascii="Segoe UI Light" w:hAnsi="Segoe UI Light" w:cstheme="minorHAnsi"/>
                <w:spacing w:val="124"/>
                <w:position w:val="-6"/>
              </w:rPr>
              <w:t>..................</w:t>
            </w:r>
          </w:p>
        </w:tc>
      </w:tr>
      <w:tr w:rsidR="00071E8A" w:rsidRPr="007A3D5E" w:rsidTr="00202FDD"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tcMar>
              <w:left w:w="170" w:type="dxa"/>
            </w:tcMar>
            <w:vAlign w:val="center"/>
          </w:tcPr>
          <w:p w:rsidR="00071E8A" w:rsidRPr="00071E8A" w:rsidRDefault="00071E8A" w:rsidP="00071E8A">
            <w:pPr>
              <w:jc w:val="center"/>
              <w:rPr>
                <w:rFonts w:ascii="Segoe UI Light" w:hAnsi="Segoe UI Light"/>
              </w:rPr>
            </w:pPr>
          </w:p>
        </w:tc>
        <w:tc>
          <w:tcPr>
            <w:tcW w:w="3968" w:type="dxa"/>
            <w:tcBorders>
              <w:left w:val="nil"/>
            </w:tcBorders>
            <w:shd w:val="clear" w:color="auto" w:fill="auto"/>
            <w:tcMar>
              <w:left w:w="170" w:type="dxa"/>
            </w:tcMar>
            <w:vAlign w:val="center"/>
          </w:tcPr>
          <w:p w:rsidR="00071E8A" w:rsidRPr="00202FDD" w:rsidRDefault="00A81AA5" w:rsidP="00071E8A">
            <w:pPr>
              <w:jc w:val="center"/>
              <w:rPr>
                <w:rFonts w:ascii="Segoe UI Light" w:hAnsi="Segoe UI Light" w:cstheme="minorHAnsi"/>
                <w:b/>
                <w:spacing w:val="124"/>
              </w:rPr>
            </w:pPr>
            <w:r>
              <w:rPr>
                <w:rFonts w:ascii="Segoe UI Light" w:hAnsi="Segoe UI Light"/>
                <w:b/>
              </w:rPr>
              <w:t xml:space="preserve">a nyilatkozatot benyújtó </w:t>
            </w:r>
            <w:r w:rsidR="00071E8A" w:rsidRPr="00202FDD">
              <w:rPr>
                <w:rFonts w:ascii="Segoe UI Light" w:hAnsi="Segoe UI Light"/>
                <w:b/>
              </w:rPr>
              <w:t>aláírás</w:t>
            </w:r>
            <w:r>
              <w:rPr>
                <w:rFonts w:ascii="Segoe UI Light" w:hAnsi="Segoe UI Light"/>
                <w:b/>
              </w:rPr>
              <w:t>a</w:t>
            </w:r>
          </w:p>
        </w:tc>
      </w:tr>
    </w:tbl>
    <w:p w:rsidR="00071E8A" w:rsidRPr="00202FDD" w:rsidRDefault="00071E8A" w:rsidP="00071E8A">
      <w:pPr>
        <w:rPr>
          <w:rFonts w:ascii="Segoe UI Light" w:hAnsi="Segoe UI Light"/>
          <w:sz w:val="2"/>
          <w:szCs w:val="2"/>
        </w:rPr>
      </w:pPr>
    </w:p>
    <w:sectPr w:rsidR="00071E8A" w:rsidRPr="00202FDD" w:rsidSect="00662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0B" w:rsidRDefault="00FC3C0B" w:rsidP="003910B2">
      <w:r>
        <w:separator/>
      </w:r>
    </w:p>
  </w:endnote>
  <w:endnote w:type="continuationSeparator" w:id="0">
    <w:p w:rsidR="00FC3C0B" w:rsidRDefault="00FC3C0B" w:rsidP="003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E" w:rsidRDefault="007771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5E" w:rsidRPr="00202FDD" w:rsidRDefault="00B04C40" w:rsidP="00202FDD">
    <w:pPr>
      <w:pStyle w:val="llb"/>
      <w:jc w:val="center"/>
      <w:rPr>
        <w:rFonts w:ascii="Segoe UI Light" w:hAnsi="Segoe UI Light"/>
        <w:color w:val="767171" w:themeColor="background2" w:themeShade="80"/>
        <w:sz w:val="18"/>
        <w:szCs w:val="18"/>
      </w:rPr>
    </w:pPr>
    <w:r>
      <w:rPr>
        <w:rFonts w:ascii="Segoe UI Light" w:hAnsi="Segoe UI Light"/>
        <w:color w:val="767171" w:themeColor="background2" w:themeShade="80"/>
        <w:sz w:val="18"/>
        <w:szCs w:val="18"/>
      </w:rPr>
      <w:t>Ez a minta ajánlás, használata nem kötelező</w:t>
    </w:r>
    <w:r w:rsidR="007A3D5E" w:rsidRPr="00202FDD">
      <w:rPr>
        <w:rFonts w:ascii="Segoe UI Light" w:hAnsi="Segoe UI Light"/>
        <w:color w:val="767171" w:themeColor="background2" w:themeShade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E" w:rsidRDefault="007771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0B" w:rsidRDefault="00FC3C0B" w:rsidP="003910B2">
      <w:r>
        <w:separator/>
      </w:r>
    </w:p>
  </w:footnote>
  <w:footnote w:type="continuationSeparator" w:id="0">
    <w:p w:rsidR="00FC3C0B" w:rsidRDefault="00FC3C0B" w:rsidP="0039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E" w:rsidRDefault="007771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E5" w:rsidRDefault="003910B2" w:rsidP="0065347D">
    <w:pPr>
      <w:widowControl w:val="0"/>
      <w:pBdr>
        <w:bottom w:val="single" w:sz="4" w:space="1" w:color="auto"/>
      </w:pBdr>
      <w:jc w:val="left"/>
      <w:rPr>
        <w:rFonts w:ascii="Segoe UI Light" w:hAnsi="Segoe UI Light"/>
        <w:color w:val="333333"/>
        <w:sz w:val="40"/>
        <w:szCs w:val="40"/>
      </w:rPr>
    </w:pPr>
    <w:r w:rsidRPr="008F5E32">
      <w:rPr>
        <w:rFonts w:ascii="Segoe UI Light" w:hAnsi="Segoe UI Light"/>
        <w:color w:val="333333"/>
        <w:sz w:val="40"/>
        <w:szCs w:val="40"/>
      </w:rPr>
      <w:t>Lemondás fellebbezésről</w:t>
    </w:r>
  </w:p>
  <w:p w:rsidR="0065347D" w:rsidRDefault="00C12EE5" w:rsidP="0065347D">
    <w:pPr>
      <w:widowControl w:val="0"/>
      <w:pBdr>
        <w:bottom w:val="single" w:sz="4" w:space="1" w:color="auto"/>
      </w:pBdr>
      <w:jc w:val="left"/>
      <w:rPr>
        <w:rFonts w:ascii="Segoe UI Light" w:hAnsi="Segoe UI Light"/>
        <w:color w:val="333333"/>
      </w:rPr>
    </w:pPr>
    <w:r>
      <w:rPr>
        <w:rFonts w:ascii="Segoe UI Light" w:hAnsi="Segoe UI Light"/>
        <w:color w:val="333333"/>
      </w:rPr>
      <w:t>(</w:t>
    </w:r>
    <w:r w:rsidR="00937BB7">
      <w:rPr>
        <w:rFonts w:ascii="Segoe UI Light" w:hAnsi="Segoe UI Light"/>
        <w:color w:val="333333"/>
      </w:rPr>
      <w:t>természetes</w:t>
    </w:r>
    <w:r w:rsidR="008F5E32" w:rsidRPr="00C12EE5">
      <w:rPr>
        <w:rFonts w:ascii="Segoe UI Light" w:hAnsi="Segoe UI Light"/>
        <w:color w:val="333333"/>
      </w:rPr>
      <w:t xml:space="preserve"> személy részére</w:t>
    </w:r>
    <w:r>
      <w:rPr>
        <w:rFonts w:ascii="Segoe UI Light" w:hAnsi="Segoe UI Light"/>
        <w:color w:val="333333"/>
      </w:rPr>
      <w:t>)</w:t>
    </w:r>
  </w:p>
  <w:p w:rsidR="00C12EE5" w:rsidRPr="00C12EE5" w:rsidRDefault="00C12EE5" w:rsidP="0065347D">
    <w:pPr>
      <w:widowControl w:val="0"/>
      <w:pBdr>
        <w:bottom w:val="single" w:sz="4" w:space="1" w:color="auto"/>
      </w:pBdr>
      <w:jc w:val="left"/>
      <w:rPr>
        <w:rFonts w:ascii="Segoe UI Light" w:hAnsi="Segoe UI Light"/>
        <w:color w:val="333333"/>
        <w:sz w:val="10"/>
        <w:szCs w:val="10"/>
        <w:vertAlign w:val="super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E" w:rsidRDefault="007771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D"/>
    <w:rsid w:val="000224E7"/>
    <w:rsid w:val="00071E8A"/>
    <w:rsid w:val="000E45C1"/>
    <w:rsid w:val="00202FDD"/>
    <w:rsid w:val="002222D3"/>
    <w:rsid w:val="00226AB3"/>
    <w:rsid w:val="002E045B"/>
    <w:rsid w:val="003256BE"/>
    <w:rsid w:val="00334E55"/>
    <w:rsid w:val="003910B2"/>
    <w:rsid w:val="00431D64"/>
    <w:rsid w:val="00587BCD"/>
    <w:rsid w:val="00612768"/>
    <w:rsid w:val="00642080"/>
    <w:rsid w:val="0065347D"/>
    <w:rsid w:val="00662C93"/>
    <w:rsid w:val="0077710E"/>
    <w:rsid w:val="007A3D5E"/>
    <w:rsid w:val="007D3FDD"/>
    <w:rsid w:val="008931C6"/>
    <w:rsid w:val="008A1B54"/>
    <w:rsid w:val="008C1764"/>
    <w:rsid w:val="008F5E32"/>
    <w:rsid w:val="009352FF"/>
    <w:rsid w:val="00937BB7"/>
    <w:rsid w:val="0094333C"/>
    <w:rsid w:val="009D4488"/>
    <w:rsid w:val="00A0277B"/>
    <w:rsid w:val="00A70DD0"/>
    <w:rsid w:val="00A81AA5"/>
    <w:rsid w:val="00B04C40"/>
    <w:rsid w:val="00C12EE5"/>
    <w:rsid w:val="00C70E5E"/>
    <w:rsid w:val="00DB128D"/>
    <w:rsid w:val="00DE063E"/>
    <w:rsid w:val="00DF1FF1"/>
    <w:rsid w:val="00FA686D"/>
    <w:rsid w:val="00FA6EC4"/>
    <w:rsid w:val="00FC3C0B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10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10B2"/>
  </w:style>
  <w:style w:type="paragraph" w:styleId="llb">
    <w:name w:val="footer"/>
    <w:basedOn w:val="Norml"/>
    <w:link w:val="llbChar"/>
    <w:uiPriority w:val="99"/>
    <w:unhideWhenUsed/>
    <w:rsid w:val="003910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0B2"/>
  </w:style>
  <w:style w:type="table" w:styleId="Rcsostblzat">
    <w:name w:val="Table Grid"/>
    <w:basedOn w:val="Normltblzat"/>
    <w:uiPriority w:val="39"/>
    <w:rsid w:val="0039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027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27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27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27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27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27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5B6B-0A88-4BAD-B67C-F66D93E2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2018-04-05T08:55:00Z</dcterms:created>
  <dcterms:modified xsi:type="dcterms:W3CDTF">2018-04-05T08:55:00Z</dcterms:modified>
</cp:coreProperties>
</file>